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20" w:rsidRPr="00F76820" w:rsidRDefault="00F76820" w:rsidP="00F76820">
      <w:pPr>
        <w:rPr>
          <w:rFonts w:ascii="Times New Roman" w:hAnsi="Times New Roman" w:cs="Times New Roman"/>
          <w:sz w:val="28"/>
          <w:szCs w:val="28"/>
        </w:rPr>
      </w:pPr>
      <w:r w:rsidRPr="00F76820">
        <w:rPr>
          <w:rFonts w:ascii="Times New Roman" w:hAnsi="Times New Roman" w:cs="Times New Roman"/>
          <w:sz w:val="28"/>
          <w:szCs w:val="28"/>
        </w:rPr>
        <w:t>Очень актуальным является вопрос оспаривания кадастровой стоимости недвижимости, на сегодняшний день. Но все ли понимают, что</w:t>
      </w:r>
      <w:r w:rsidR="00E16C06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F76820">
        <w:rPr>
          <w:rFonts w:ascii="Times New Roman" w:hAnsi="Times New Roman" w:cs="Times New Roman"/>
          <w:sz w:val="28"/>
          <w:szCs w:val="28"/>
        </w:rPr>
        <w:t xml:space="preserve"> входит в понятие кадастровой стоимости?</w:t>
      </w:r>
    </w:p>
    <w:p w:rsidR="00F76820" w:rsidRPr="00F76820" w:rsidRDefault="00F76820" w:rsidP="00F76820">
      <w:pPr>
        <w:rPr>
          <w:rFonts w:ascii="Times New Roman" w:hAnsi="Times New Roman" w:cs="Times New Roman"/>
          <w:sz w:val="28"/>
          <w:szCs w:val="28"/>
        </w:rPr>
      </w:pPr>
      <w:r w:rsidRPr="00F84261">
        <w:rPr>
          <w:rFonts w:ascii="Times New Roman" w:hAnsi="Times New Roman" w:cs="Times New Roman"/>
          <w:sz w:val="28"/>
          <w:szCs w:val="28"/>
          <w:highlight w:val="yellow"/>
        </w:rPr>
        <w:t xml:space="preserve">Вопреки </w:t>
      </w:r>
      <w:r w:rsidR="00E16C06" w:rsidRPr="00F84261">
        <w:rPr>
          <w:rFonts w:ascii="Times New Roman" w:hAnsi="Times New Roman" w:cs="Times New Roman"/>
          <w:sz w:val="28"/>
          <w:szCs w:val="28"/>
          <w:highlight w:val="yellow"/>
        </w:rPr>
        <w:t xml:space="preserve">различным </w:t>
      </w:r>
      <w:r w:rsidRPr="00F84261">
        <w:rPr>
          <w:rFonts w:ascii="Times New Roman" w:hAnsi="Times New Roman" w:cs="Times New Roman"/>
          <w:sz w:val="28"/>
          <w:szCs w:val="28"/>
          <w:highlight w:val="yellow"/>
        </w:rPr>
        <w:t>мнениям, кадастровая и рыночная стоимость могут существенно отличаться друг от друга.</w:t>
      </w:r>
      <w:r w:rsidRPr="00F76820">
        <w:rPr>
          <w:rFonts w:ascii="Times New Roman" w:hAnsi="Times New Roman" w:cs="Times New Roman"/>
          <w:sz w:val="28"/>
          <w:szCs w:val="28"/>
        </w:rPr>
        <w:t xml:space="preserve"> Кадастровая стоимость выполнена на основании массовой оценки объектов недвижимости. Рыночная стоимость объекта определена исходя из строгих индивидуальных признаков недвижимости: расположение, наличие близлежащей социальной инфраструктуры, глубокая оценка учета износа и т.д.</w:t>
      </w:r>
    </w:p>
    <w:p w:rsidR="00F76820" w:rsidRPr="00F76820" w:rsidRDefault="00F76820" w:rsidP="00F76820">
      <w:pPr>
        <w:rPr>
          <w:rFonts w:ascii="Times New Roman" w:hAnsi="Times New Roman" w:cs="Times New Roman"/>
          <w:sz w:val="28"/>
          <w:szCs w:val="28"/>
        </w:rPr>
      </w:pPr>
      <w:r w:rsidRPr="00CE1FEF">
        <w:rPr>
          <w:rFonts w:ascii="Times New Roman" w:hAnsi="Times New Roman" w:cs="Times New Roman"/>
          <w:sz w:val="28"/>
          <w:szCs w:val="28"/>
          <w:highlight w:val="yellow"/>
        </w:rPr>
        <w:t>В отличие от рыночной стоимости, кадастровая цена определена уполномоченным государственным учреждением – кадастровым органом.</w:t>
      </w:r>
      <w:r w:rsidRPr="00F76820">
        <w:rPr>
          <w:rFonts w:ascii="Times New Roman" w:hAnsi="Times New Roman" w:cs="Times New Roman"/>
          <w:sz w:val="28"/>
          <w:szCs w:val="28"/>
        </w:rPr>
        <w:t xml:space="preserve"> Рыночная стоимость может быть определена независимым оценщиком, выполнившим работу на основании лицензии.</w:t>
      </w:r>
    </w:p>
    <w:p w:rsidR="00F76820" w:rsidRDefault="00F76820" w:rsidP="00F76820">
      <w:pPr>
        <w:rPr>
          <w:rFonts w:ascii="Times New Roman" w:hAnsi="Times New Roman" w:cs="Times New Roman"/>
          <w:sz w:val="28"/>
          <w:szCs w:val="28"/>
        </w:rPr>
      </w:pPr>
      <w:r w:rsidRPr="00F76820">
        <w:rPr>
          <w:rFonts w:ascii="Times New Roman" w:hAnsi="Times New Roman" w:cs="Times New Roman"/>
          <w:sz w:val="28"/>
          <w:szCs w:val="28"/>
        </w:rPr>
        <w:t xml:space="preserve">Рыночная цена может быть установлена для продажи недвижимости (поскольку чаще всего она выше кадастровой). В виду массовой оценки, и невозможности применения коммерческого метода для целей налогообложения используют кадастровую стоимость. </w:t>
      </w:r>
      <w:r w:rsidRPr="00CE1FEF">
        <w:rPr>
          <w:rFonts w:ascii="Times New Roman" w:hAnsi="Times New Roman" w:cs="Times New Roman"/>
          <w:sz w:val="28"/>
          <w:szCs w:val="28"/>
          <w:highlight w:val="yellow"/>
        </w:rPr>
        <w:t>Если при расчете налога на недвижимость использована коммерческая, а не кадастровая стоимость – такой расчет может быть оспорен.</w:t>
      </w:r>
    </w:p>
    <w:p w:rsidR="00F76820" w:rsidRPr="00F76820" w:rsidRDefault="00E16C06" w:rsidP="00F76820">
      <w:pPr>
        <w:rPr>
          <w:rFonts w:ascii="Times New Roman" w:hAnsi="Times New Roman" w:cs="Times New Roman"/>
          <w:sz w:val="28"/>
          <w:szCs w:val="28"/>
        </w:rPr>
      </w:pPr>
      <w:r w:rsidRPr="00E16C06">
        <w:rPr>
          <w:rFonts w:ascii="Times New Roman" w:hAnsi="Times New Roman" w:cs="Times New Roman"/>
          <w:sz w:val="28"/>
          <w:szCs w:val="28"/>
        </w:rPr>
        <w:t xml:space="preserve">Специалисты компании </w:t>
      </w:r>
      <w:r w:rsidRPr="00E16C0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MSV </w:t>
      </w:r>
      <w:proofErr w:type="spellStart"/>
      <w:r w:rsidRPr="00E16C0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Consult</w:t>
      </w:r>
      <w:proofErr w:type="spellEnd"/>
      <w:r w:rsidRPr="00E16C0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Pr="00E16C0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http://osporimvse.ru/snijenie-kadastovoi-stoimosti</w:t>
        </w:r>
      </w:hyperlink>
      <w:r w:rsidRPr="00E16C0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C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предлагают Вам свои услуги по оценке, а также оспариванию кадастровой стоимости недвижимости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кратчайшие сроки с гарантией на свои услуги. </w:t>
      </w:r>
      <w:r w:rsidRPr="00E16C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Наши специалисты имеют огромнейший опыт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– это более 10 лет</w:t>
      </w:r>
      <w:r w:rsidRPr="00E16C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работы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94% дел</w:t>
      </w:r>
      <w:r w:rsidRPr="00E16C0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положительным решением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F76820" w:rsidRPr="00F76820" w:rsidRDefault="00E16C06" w:rsidP="00F7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ЗВОНИТЕ: </w:t>
      </w:r>
      <w:r w:rsidRPr="00F76820">
        <w:rPr>
          <w:rFonts w:ascii="Times New Roman" w:hAnsi="Times New Roman" w:cs="Times New Roman"/>
          <w:sz w:val="28"/>
          <w:szCs w:val="28"/>
        </w:rPr>
        <w:t>+7 (495) 620 09 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6820" w:rsidRPr="00F76820">
        <w:rPr>
          <w:rFonts w:ascii="Times New Roman" w:hAnsi="Times New Roman" w:cs="Times New Roman"/>
          <w:sz w:val="28"/>
          <w:szCs w:val="28"/>
        </w:rPr>
        <w:t>МЫ РАБОТАЕМ С 09-00 ДО 19-00, ЕЖЕДНЕВНО!</w:t>
      </w:r>
    </w:p>
    <w:p w:rsidR="00D90889" w:rsidRDefault="00F76820" w:rsidP="00F76820">
      <w:r w:rsidRPr="00F76820">
        <w:rPr>
          <w:rFonts w:ascii="Times New Roman" w:hAnsi="Times New Roman" w:cs="Times New Roman"/>
          <w:sz w:val="28"/>
          <w:szCs w:val="28"/>
        </w:rPr>
        <w:t>#оценканедвидимости#оценканедвижомистивмоскве#оценканедвижимостимоскваиобласть#кадастроваястоимость#оспариваниекадастровойстоимости#кадастроваястоимостьмосква#оспариваниекадастровойстоимости#оценканедвижимостинедорого#оценканедвижимостибыстро#оценканедвижимостикачесвенно#оспариваниекадастровойстоимости100</w:t>
      </w:r>
      <w:r>
        <w:t>%</w:t>
      </w:r>
    </w:p>
    <w:p w:rsidR="00F84261" w:rsidRDefault="00F84261" w:rsidP="00F76820"/>
    <w:p w:rsidR="00F84261" w:rsidRDefault="00F84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0AB0" w:rsidRDefault="00C10AB0" w:rsidP="00F76820">
      <w:pPr>
        <w:rPr>
          <w:rFonts w:ascii="Times New Roman" w:hAnsi="Times New Roman" w:cs="Times New Roman"/>
          <w:sz w:val="28"/>
          <w:szCs w:val="28"/>
        </w:rPr>
      </w:pPr>
      <w:r w:rsidRPr="00C10AB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Комментарии:</w:t>
      </w:r>
    </w:p>
    <w:p w:rsidR="00F84261" w:rsidRDefault="00F84261" w:rsidP="00F76820">
      <w:pPr>
        <w:rPr>
          <w:rFonts w:ascii="Times New Roman" w:hAnsi="Times New Roman" w:cs="Times New Roman"/>
          <w:sz w:val="28"/>
          <w:szCs w:val="28"/>
        </w:rPr>
      </w:pPr>
      <w:r w:rsidRPr="00F84261">
        <w:rPr>
          <w:rFonts w:ascii="Times New Roman" w:hAnsi="Times New Roman" w:cs="Times New Roman"/>
          <w:sz w:val="28"/>
          <w:szCs w:val="28"/>
        </w:rPr>
        <w:t xml:space="preserve">Не совсем корректно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оценки процедур оспаривания утверждать,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кадастровая – разные виды стоимостей, которые отличаются от друг друга существенно. Это не так. В законе четко указано следующее:</w:t>
      </w:r>
    </w:p>
    <w:p w:rsidR="00F84261" w:rsidRDefault="00F84261" w:rsidP="00F7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F84261">
        <w:rPr>
          <w:rFonts w:ascii="Times New Roman" w:hAnsi="Times New Roman" w:cs="Times New Roman"/>
          <w:sz w:val="28"/>
          <w:szCs w:val="28"/>
        </w:rPr>
        <w:t>од кадастровой стоимостью объекта недвижимости понимается установленная в процессе государственной кадастровой оценки рыночная стоимость такого объекта определённая методами массовой оценки или, при невозможности опре</w:t>
      </w:r>
      <w:bookmarkStart w:id="0" w:name="_GoBack"/>
      <w:bookmarkEnd w:id="0"/>
      <w:r w:rsidRPr="00F84261">
        <w:rPr>
          <w:rFonts w:ascii="Times New Roman" w:hAnsi="Times New Roman" w:cs="Times New Roman"/>
          <w:sz w:val="28"/>
          <w:szCs w:val="28"/>
        </w:rPr>
        <w:t>деления рыночной стоимости методами массовой оценки, рыночная стоимость, определённая индивидуально для конкретного объекта недвижимости в соответствии с законодательством об оценочной деятельности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F842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стандартом оценки № 4 «Определение кадастровой стоимости объектов недвижимости» (ФСО № 4), утверждённым приказом </w:t>
      </w:r>
      <w:proofErr w:type="gramStart"/>
      <w:r w:rsidRPr="00F84261">
        <w:rPr>
          <w:rFonts w:ascii="Times New Roman" w:hAnsi="Times New Roman" w:cs="Times New Roman"/>
          <w:sz w:val="28"/>
          <w:szCs w:val="28"/>
        </w:rPr>
        <w:t>Минэкономразв</w:t>
      </w:r>
      <w:r>
        <w:rPr>
          <w:rFonts w:ascii="Times New Roman" w:hAnsi="Times New Roman" w:cs="Times New Roman"/>
          <w:sz w:val="28"/>
          <w:szCs w:val="28"/>
        </w:rPr>
        <w:t>ития РФ от 22.10.2010 г., № 508)</w:t>
      </w:r>
      <w:proofErr w:type="gramEnd"/>
    </w:p>
    <w:p w:rsidR="00F84261" w:rsidRDefault="00F84261" w:rsidP="00F7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кадастровая и есть рыночная</w:t>
      </w:r>
      <w:r w:rsidR="00D43091">
        <w:rPr>
          <w:rFonts w:ascii="Times New Roman" w:hAnsi="Times New Roman" w:cs="Times New Roman"/>
          <w:sz w:val="28"/>
          <w:szCs w:val="28"/>
        </w:rPr>
        <w:t>, они должны быть эквивалентны</w:t>
      </w:r>
      <w:r w:rsidR="00C10AB0">
        <w:rPr>
          <w:rFonts w:ascii="Times New Roman" w:hAnsi="Times New Roman" w:cs="Times New Roman"/>
          <w:sz w:val="28"/>
          <w:szCs w:val="28"/>
        </w:rPr>
        <w:t>.</w:t>
      </w:r>
      <w:r w:rsidR="00D43091">
        <w:rPr>
          <w:rFonts w:ascii="Times New Roman" w:hAnsi="Times New Roman" w:cs="Times New Roman"/>
          <w:sz w:val="28"/>
          <w:szCs w:val="28"/>
        </w:rPr>
        <w:t xml:space="preserve"> Единственным специфическим условием является, что </w:t>
      </w:r>
      <w:proofErr w:type="gramStart"/>
      <w:r w:rsidR="00D4309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43091">
        <w:rPr>
          <w:rFonts w:ascii="Times New Roman" w:hAnsi="Times New Roman" w:cs="Times New Roman"/>
          <w:sz w:val="28"/>
          <w:szCs w:val="28"/>
        </w:rPr>
        <w:t xml:space="preserve"> для зданий вычитается стоимость земельного участка (это отдельная налогооблагаемая база). </w:t>
      </w:r>
      <w:r w:rsidR="00C10AB0">
        <w:rPr>
          <w:rFonts w:ascii="Times New Roman" w:hAnsi="Times New Roman" w:cs="Times New Roman"/>
          <w:sz w:val="28"/>
          <w:szCs w:val="28"/>
        </w:rPr>
        <w:t xml:space="preserve"> Это и есть главное условие оспаривания для нашей компании в том числе</w:t>
      </w:r>
      <w:r w:rsidR="00D43091">
        <w:rPr>
          <w:rFonts w:ascii="Times New Roman" w:hAnsi="Times New Roman" w:cs="Times New Roman"/>
          <w:sz w:val="28"/>
          <w:szCs w:val="28"/>
        </w:rPr>
        <w:t>!</w:t>
      </w:r>
      <w:r w:rsidR="00C10AB0">
        <w:rPr>
          <w:rFonts w:ascii="Times New Roman" w:hAnsi="Times New Roman" w:cs="Times New Roman"/>
          <w:sz w:val="28"/>
          <w:szCs w:val="28"/>
        </w:rPr>
        <w:t xml:space="preserve"> В том случае, если бы </w:t>
      </w:r>
      <w:proofErr w:type="gramStart"/>
      <w:r w:rsidR="00C10AB0">
        <w:rPr>
          <w:rFonts w:ascii="Times New Roman" w:hAnsi="Times New Roman" w:cs="Times New Roman"/>
          <w:sz w:val="28"/>
          <w:szCs w:val="28"/>
        </w:rPr>
        <w:t>кадастровая</w:t>
      </w:r>
      <w:proofErr w:type="gramEnd"/>
      <w:r w:rsidR="00C10AB0">
        <w:rPr>
          <w:rFonts w:ascii="Times New Roman" w:hAnsi="Times New Roman" w:cs="Times New Roman"/>
          <w:sz w:val="28"/>
          <w:szCs w:val="28"/>
        </w:rPr>
        <w:t xml:space="preserve"> и рыночная были различными стоимостями, никто не имел законодательной возможности оспаривания.</w:t>
      </w:r>
    </w:p>
    <w:p w:rsidR="00C10AB0" w:rsidRDefault="00C10AB0" w:rsidP="00F7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оценка также имеет коммерческий подход, так как оценивается равно теми же методами и походами, что и рыночная.</w:t>
      </w:r>
    </w:p>
    <w:p w:rsidR="000C58F9" w:rsidRPr="00D43091" w:rsidRDefault="00C10AB0" w:rsidP="00F76820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Поэтому, предлагаю </w:t>
      </w:r>
      <w:r w:rsidR="00D43091">
        <w:rPr>
          <w:rFonts w:ascii="Times New Roman" w:hAnsi="Times New Roman" w:cs="Times New Roman"/>
          <w:sz w:val="28"/>
          <w:szCs w:val="28"/>
          <w:highlight w:val="green"/>
        </w:rPr>
        <w:t>построить</w:t>
      </w:r>
      <w:r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 пост в том ключе, что даем ссылку на ФСО 4 (выше формулировка). Делаем упор на то, что определением стоимости выполнено методами массовой оценки и не учитывает инди</w:t>
      </w:r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>видуальных особенностей объекта, которые учитываются при оценке одного конкретного объекта при оспаривании кадастровой стоимости.</w:t>
      </w:r>
      <w:r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D43091">
        <w:rPr>
          <w:rFonts w:ascii="Times New Roman" w:hAnsi="Times New Roman" w:cs="Times New Roman"/>
          <w:sz w:val="28"/>
          <w:szCs w:val="28"/>
          <w:highlight w:val="green"/>
        </w:rPr>
        <w:t xml:space="preserve">Этот факт существенно влияет на стоимость, но неизвестен оценщиками, </w:t>
      </w:r>
      <w:proofErr w:type="gramStart"/>
      <w:r w:rsidR="00D43091">
        <w:rPr>
          <w:rFonts w:ascii="Times New Roman" w:hAnsi="Times New Roman" w:cs="Times New Roman"/>
          <w:sz w:val="28"/>
          <w:szCs w:val="28"/>
          <w:highlight w:val="green"/>
        </w:rPr>
        <w:t>определяющим</w:t>
      </w:r>
      <w:proofErr w:type="gramEnd"/>
      <w:r w:rsidR="00D43091">
        <w:rPr>
          <w:rFonts w:ascii="Times New Roman" w:hAnsi="Times New Roman" w:cs="Times New Roman"/>
          <w:sz w:val="28"/>
          <w:szCs w:val="28"/>
          <w:highlight w:val="green"/>
        </w:rPr>
        <w:t xml:space="preserve"> кадастровую стоимость. </w:t>
      </w:r>
    </w:p>
    <w:p w:rsidR="00C10AB0" w:rsidRPr="00F84261" w:rsidRDefault="00C10AB0" w:rsidP="00F76820">
      <w:pPr>
        <w:rPr>
          <w:rFonts w:ascii="Times New Roman" w:hAnsi="Times New Roman" w:cs="Times New Roman"/>
          <w:sz w:val="28"/>
          <w:szCs w:val="28"/>
        </w:rPr>
      </w:pPr>
      <w:r w:rsidRPr="00D43091">
        <w:rPr>
          <w:rFonts w:ascii="Times New Roman" w:hAnsi="Times New Roman" w:cs="Times New Roman"/>
          <w:sz w:val="28"/>
          <w:szCs w:val="28"/>
          <w:highlight w:val="green"/>
        </w:rPr>
        <w:t>Лучше бы привести пример</w:t>
      </w:r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: например, здания </w:t>
      </w:r>
      <w:proofErr w:type="gramStart"/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>бизнес-центров</w:t>
      </w:r>
      <w:proofErr w:type="gramEnd"/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 в рамках одного кадастрового квартала имеют одинаковый удельный показатель кадастровой стоимости, при этом существенно отличаются по классу (В и С), имеют различную потребность в капитальном ремонте, обладают различными планировками и показателями </w:t>
      </w:r>
      <w:proofErr w:type="spellStart"/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>арендопригодной</w:t>
      </w:r>
      <w:proofErr w:type="spellEnd"/>
      <w:r w:rsidR="000C58F9" w:rsidRPr="00D43091">
        <w:rPr>
          <w:rFonts w:ascii="Times New Roman" w:hAnsi="Times New Roman" w:cs="Times New Roman"/>
          <w:sz w:val="28"/>
          <w:szCs w:val="28"/>
          <w:highlight w:val="green"/>
        </w:rPr>
        <w:t xml:space="preserve"> площади.</w:t>
      </w:r>
      <w:r w:rsidR="000C58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AB0" w:rsidRPr="00F8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81"/>
    <w:rsid w:val="000C58F9"/>
    <w:rsid w:val="00215C86"/>
    <w:rsid w:val="00C10AB0"/>
    <w:rsid w:val="00CE1FEF"/>
    <w:rsid w:val="00D43091"/>
    <w:rsid w:val="00D90889"/>
    <w:rsid w:val="00E16C06"/>
    <w:rsid w:val="00E91681"/>
    <w:rsid w:val="00F76820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C06"/>
    <w:rPr>
      <w:b/>
      <w:bCs/>
    </w:rPr>
  </w:style>
  <w:style w:type="character" w:styleId="a4">
    <w:name w:val="Hyperlink"/>
    <w:basedOn w:val="a0"/>
    <w:uiPriority w:val="99"/>
    <w:unhideWhenUsed/>
    <w:rsid w:val="00E1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C06"/>
    <w:rPr>
      <w:b/>
      <w:bCs/>
    </w:rPr>
  </w:style>
  <w:style w:type="character" w:styleId="a4">
    <w:name w:val="Hyperlink"/>
    <w:basedOn w:val="a0"/>
    <w:uiPriority w:val="99"/>
    <w:unhideWhenUsed/>
    <w:rsid w:val="00E1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porimvse.ru/snijenie-kadastovoi-sto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32C950E4</Template>
  <TotalTime>14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sov_120</dc:creator>
  <cp:lastModifiedBy>user</cp:lastModifiedBy>
  <cp:revision>6</cp:revision>
  <dcterms:created xsi:type="dcterms:W3CDTF">2019-01-22T05:57:00Z</dcterms:created>
  <dcterms:modified xsi:type="dcterms:W3CDTF">2019-01-22T06:11:00Z</dcterms:modified>
</cp:coreProperties>
</file>